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E4" w:rsidRPr="009E0B97" w:rsidRDefault="00A56DD5" w:rsidP="00263BBF">
      <w:pPr>
        <w:rPr>
          <w:rFonts w:asciiTheme="minorHAnsi" w:hAnsiTheme="minorHAnsi" w:cstheme="minorHAnsi"/>
          <w:szCs w:val="20"/>
        </w:rPr>
      </w:pPr>
      <w:r w:rsidRPr="00263BBF">
        <w:rPr>
          <w:rFonts w:ascii="VAG Rounded Std Thin" w:hAnsi="VAG Rounded Std Thin" w:cstheme="minorHAnsi"/>
          <w:sz w:val="36"/>
          <w:szCs w:val="20"/>
        </w:rPr>
        <w:t>SÄSONGSAVSLUTNING – SISTA SVÄNGEN MED GÄNGET!</w:t>
      </w:r>
      <w:r w:rsidRPr="00263BBF">
        <w:rPr>
          <w:rFonts w:ascii="VAG Rounded Std Thin" w:hAnsi="VAG Rounded Std Thin" w:cstheme="minorHAnsi"/>
          <w:sz w:val="36"/>
          <w:szCs w:val="20"/>
        </w:rPr>
        <w:br/>
      </w:r>
      <w:r w:rsidR="009C0AC1" w:rsidRPr="00263BBF">
        <w:rPr>
          <w:rFonts w:asciiTheme="minorHAnsi" w:hAnsiTheme="minorHAnsi" w:cstheme="minorHAnsi"/>
          <w:szCs w:val="20"/>
        </w:rPr>
        <w:br/>
        <w:t xml:space="preserve">I Stöten i Sälen finns allt ni behöver för att få ett </w:t>
      </w:r>
      <w:r w:rsidR="0051732D">
        <w:rPr>
          <w:rFonts w:asciiTheme="minorHAnsi" w:hAnsiTheme="minorHAnsi" w:cstheme="minorHAnsi"/>
          <w:szCs w:val="20"/>
        </w:rPr>
        <w:t xml:space="preserve">riktigt </w:t>
      </w:r>
      <w:r w:rsidR="009C0AC1" w:rsidRPr="00263BBF">
        <w:rPr>
          <w:rFonts w:asciiTheme="minorHAnsi" w:hAnsiTheme="minorHAnsi" w:cstheme="minorHAnsi"/>
          <w:szCs w:val="20"/>
        </w:rPr>
        <w:t xml:space="preserve">lyckat träningsläger. Förutom Sälens bästa skidåkning med </w:t>
      </w:r>
      <w:proofErr w:type="spellStart"/>
      <w:r w:rsidR="009C0AC1" w:rsidRPr="00263BBF">
        <w:rPr>
          <w:rFonts w:asciiTheme="minorHAnsi" w:hAnsiTheme="minorHAnsi" w:cstheme="minorHAnsi"/>
          <w:szCs w:val="20"/>
        </w:rPr>
        <w:t>Worldcup</w:t>
      </w:r>
      <w:proofErr w:type="spellEnd"/>
      <w:r w:rsidR="009C0AC1" w:rsidRPr="00263BBF">
        <w:rPr>
          <w:rFonts w:asciiTheme="minorHAnsi" w:hAnsiTheme="minorHAnsi" w:cstheme="minorHAnsi"/>
          <w:szCs w:val="20"/>
        </w:rPr>
        <w:t>-klassade backar, så har vi även ett brett utbud av slalomb</w:t>
      </w:r>
      <w:r w:rsidRPr="00263BBF">
        <w:rPr>
          <w:rFonts w:asciiTheme="minorHAnsi" w:hAnsiTheme="minorHAnsi" w:cstheme="minorHAnsi"/>
          <w:szCs w:val="20"/>
        </w:rPr>
        <w:t>anor och många olika aktiviteter</w:t>
      </w:r>
      <w:r w:rsidR="009C0AC1" w:rsidRPr="00263BBF">
        <w:rPr>
          <w:rFonts w:asciiTheme="minorHAnsi" w:hAnsiTheme="minorHAnsi" w:cstheme="minorHAnsi"/>
          <w:szCs w:val="20"/>
        </w:rPr>
        <w:t xml:space="preserve">. </w:t>
      </w:r>
      <w:r w:rsidRPr="00263BBF">
        <w:rPr>
          <w:rFonts w:asciiTheme="minorHAnsi" w:hAnsiTheme="minorHAnsi" w:cstheme="minorHAnsi"/>
          <w:szCs w:val="20"/>
        </w:rPr>
        <w:t>Vad sägs om bowling, skotersafari, hundspann eller bad</w:t>
      </w:r>
      <w:r w:rsidR="00AD6FE1" w:rsidRPr="00263BBF">
        <w:rPr>
          <w:rFonts w:asciiTheme="minorHAnsi" w:hAnsiTheme="minorHAnsi" w:cstheme="minorHAnsi"/>
          <w:szCs w:val="20"/>
        </w:rPr>
        <w:t xml:space="preserve"> och spa? Eller varför inte testa någon av våra populära restauranger? </w:t>
      </w:r>
      <w:r w:rsidR="009C0AC1" w:rsidRPr="00263BBF">
        <w:rPr>
          <w:rFonts w:asciiTheme="minorHAnsi" w:hAnsiTheme="minorHAnsi" w:cstheme="minorHAnsi"/>
          <w:szCs w:val="20"/>
        </w:rPr>
        <w:t>Lägg därtill prisvärt boe</w:t>
      </w:r>
      <w:r w:rsidR="00AD6FE1" w:rsidRPr="00263BBF">
        <w:rPr>
          <w:rFonts w:asciiTheme="minorHAnsi" w:hAnsiTheme="minorHAnsi" w:cstheme="minorHAnsi"/>
          <w:szCs w:val="20"/>
        </w:rPr>
        <w:t xml:space="preserve">nde, alltid med </w:t>
      </w:r>
      <w:proofErr w:type="spellStart"/>
      <w:r w:rsidR="00AD6FE1" w:rsidRPr="00263BBF">
        <w:rPr>
          <w:rFonts w:asciiTheme="minorHAnsi" w:hAnsiTheme="minorHAnsi" w:cstheme="minorHAnsi"/>
          <w:szCs w:val="20"/>
        </w:rPr>
        <w:t>ski</w:t>
      </w:r>
      <w:proofErr w:type="spellEnd"/>
      <w:r w:rsidR="00AD6FE1" w:rsidRPr="00263BBF">
        <w:rPr>
          <w:rFonts w:asciiTheme="minorHAnsi" w:hAnsiTheme="minorHAnsi" w:cstheme="minorHAnsi"/>
          <w:szCs w:val="20"/>
        </w:rPr>
        <w:t xml:space="preserve"> in/</w:t>
      </w:r>
      <w:proofErr w:type="spellStart"/>
      <w:r w:rsidR="00AD6FE1" w:rsidRPr="00263BBF">
        <w:rPr>
          <w:rFonts w:asciiTheme="minorHAnsi" w:hAnsiTheme="minorHAnsi" w:cstheme="minorHAnsi"/>
          <w:szCs w:val="20"/>
        </w:rPr>
        <w:t>ski</w:t>
      </w:r>
      <w:proofErr w:type="spellEnd"/>
      <w:r w:rsidR="00AD6FE1" w:rsidRPr="00263BBF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AD6FE1" w:rsidRPr="00263BBF">
        <w:rPr>
          <w:rFonts w:asciiTheme="minorHAnsi" w:hAnsiTheme="minorHAnsi" w:cstheme="minorHAnsi"/>
          <w:szCs w:val="20"/>
        </w:rPr>
        <w:t>out</w:t>
      </w:r>
      <w:proofErr w:type="spellEnd"/>
      <w:r w:rsidR="00AD6FE1" w:rsidRPr="00263BBF">
        <w:rPr>
          <w:rFonts w:asciiTheme="minorHAnsi" w:hAnsiTheme="minorHAnsi" w:cstheme="minorHAnsi"/>
          <w:szCs w:val="20"/>
        </w:rPr>
        <w:t xml:space="preserve">. </w:t>
      </w:r>
      <w:r w:rsidR="006F7DE4">
        <w:rPr>
          <w:rFonts w:asciiTheme="minorHAnsi" w:hAnsiTheme="minorHAnsi" w:cstheme="minorHAnsi"/>
          <w:szCs w:val="20"/>
        </w:rPr>
        <w:br/>
      </w:r>
      <w:bookmarkStart w:id="0" w:name="_GoBack"/>
      <w:bookmarkEnd w:id="0"/>
      <w:r w:rsidR="00AD6FE1" w:rsidRPr="00263BBF">
        <w:rPr>
          <w:rFonts w:asciiTheme="minorHAnsi" w:hAnsiTheme="minorHAnsi" w:cstheme="minorHAnsi"/>
          <w:szCs w:val="20"/>
        </w:rPr>
        <w:t xml:space="preserve">I Stöten finns det </w:t>
      </w:r>
      <w:r w:rsidR="009E0B97">
        <w:rPr>
          <w:rFonts w:asciiTheme="minorHAnsi" w:hAnsiTheme="minorHAnsi" w:cstheme="minorHAnsi"/>
          <w:szCs w:val="20"/>
        </w:rPr>
        <w:t xml:space="preserve">helt enkelt </w:t>
      </w:r>
      <w:r w:rsidR="00AD6FE1" w:rsidRPr="00263BBF">
        <w:rPr>
          <w:rFonts w:asciiTheme="minorHAnsi" w:hAnsiTheme="minorHAnsi" w:cstheme="minorHAnsi"/>
          <w:szCs w:val="20"/>
        </w:rPr>
        <w:t>något som passar alla</w:t>
      </w:r>
      <w:r w:rsidR="009E0B97">
        <w:rPr>
          <w:rFonts w:asciiTheme="minorHAnsi" w:hAnsiTheme="minorHAnsi" w:cstheme="minorHAnsi"/>
          <w:szCs w:val="20"/>
        </w:rPr>
        <w:t>. D</w:t>
      </w:r>
      <w:r w:rsidR="00AD6FE1" w:rsidRPr="00263BBF">
        <w:rPr>
          <w:rFonts w:asciiTheme="minorHAnsi" w:hAnsiTheme="minorHAnsi" w:cstheme="minorHAnsi"/>
          <w:szCs w:val="20"/>
        </w:rPr>
        <w:t>et är förmodligen</w:t>
      </w:r>
      <w:r w:rsidR="001B66E4">
        <w:rPr>
          <w:rFonts w:asciiTheme="minorHAnsi" w:hAnsiTheme="minorHAnsi" w:cstheme="minorHAnsi"/>
          <w:szCs w:val="20"/>
        </w:rPr>
        <w:t xml:space="preserve"> också</w:t>
      </w:r>
      <w:r w:rsidR="00AD6FE1" w:rsidRPr="00263BBF">
        <w:rPr>
          <w:rFonts w:asciiTheme="minorHAnsi" w:hAnsiTheme="minorHAnsi" w:cstheme="minorHAnsi"/>
          <w:szCs w:val="20"/>
        </w:rPr>
        <w:t xml:space="preserve"> därför</w:t>
      </w:r>
      <w:r w:rsidR="001B66E4">
        <w:rPr>
          <w:rFonts w:asciiTheme="minorHAnsi" w:hAnsiTheme="minorHAnsi" w:cstheme="minorHAnsi"/>
          <w:szCs w:val="20"/>
        </w:rPr>
        <w:t xml:space="preserve"> som</w:t>
      </w:r>
      <w:r w:rsidR="00AD6FE1" w:rsidRPr="00263BBF">
        <w:rPr>
          <w:rFonts w:asciiTheme="minorHAnsi" w:hAnsiTheme="minorHAnsi" w:cstheme="minorHAnsi"/>
          <w:szCs w:val="20"/>
        </w:rPr>
        <w:t xml:space="preserve"> vi är en av fjällvärldens mest populära skid- och gruppanläggning. </w:t>
      </w:r>
      <w:r w:rsidR="001B66E4">
        <w:rPr>
          <w:rFonts w:asciiTheme="minorHAnsi" w:hAnsiTheme="minorHAnsi" w:cstheme="minorHAnsi"/>
          <w:szCs w:val="20"/>
        </w:rPr>
        <w:t xml:space="preserve">Välkomna hit ni också! </w:t>
      </w:r>
      <w:r w:rsidR="009E0B97">
        <w:rPr>
          <w:rFonts w:asciiTheme="minorHAnsi" w:hAnsiTheme="minorHAnsi" w:cstheme="minorHAnsi"/>
          <w:szCs w:val="20"/>
        </w:rPr>
        <w:br/>
      </w:r>
      <w:r w:rsidR="00263BBF" w:rsidRPr="00263BBF">
        <w:rPr>
          <w:rFonts w:asciiTheme="minorHAnsi" w:hAnsiTheme="minorHAnsi" w:cstheme="minorHAnsi"/>
          <w:szCs w:val="20"/>
        </w:rPr>
        <w:br/>
      </w:r>
      <w:r w:rsidR="001B66E4">
        <w:rPr>
          <w:rFonts w:asciiTheme="minorHAnsi" w:hAnsiTheme="minorHAnsi" w:cstheme="minorHAnsi"/>
          <w:b/>
          <w:noProof/>
          <w:szCs w:val="20"/>
        </w:rPr>
        <w:drawing>
          <wp:inline distT="0" distB="0" distL="0" distR="0" wp14:anchorId="0B7376DD" wp14:editId="67A3C4F7">
            <wp:extent cx="3561109" cy="236220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093" cy="23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6E4">
        <w:rPr>
          <w:rFonts w:asciiTheme="minorHAnsi" w:hAnsiTheme="minorHAnsi" w:cstheme="minorHAnsi"/>
          <w:szCs w:val="20"/>
        </w:rPr>
        <w:t xml:space="preserve"> </w:t>
      </w:r>
      <w:r w:rsidR="001B66E4">
        <w:rPr>
          <w:rFonts w:asciiTheme="minorHAnsi" w:hAnsiTheme="minorHAnsi" w:cstheme="minorHAnsi"/>
          <w:b/>
          <w:noProof/>
          <w:szCs w:val="20"/>
        </w:rPr>
        <w:drawing>
          <wp:inline distT="0" distB="0" distL="0" distR="0" wp14:anchorId="10C818EA" wp14:editId="67709309">
            <wp:extent cx="1990725" cy="236232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904" cy="23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E4" w:rsidRDefault="001B66E4" w:rsidP="00263BBF">
      <w:pPr>
        <w:rPr>
          <w:rFonts w:asciiTheme="minorHAnsi" w:hAnsiTheme="minorHAnsi" w:cstheme="minorHAnsi"/>
          <w:b/>
          <w:szCs w:val="20"/>
        </w:rPr>
      </w:pPr>
    </w:p>
    <w:p w:rsidR="00263BBF" w:rsidRDefault="00263BBF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5A28B0" w:rsidP="00263BBF">
      <w:pPr>
        <w:rPr>
          <w:rFonts w:asciiTheme="minorHAnsi" w:hAnsiTheme="minorHAnsi" w:cstheme="minorHAnsi"/>
          <w:b/>
          <w:szCs w:val="20"/>
        </w:rPr>
      </w:pPr>
      <w:r w:rsidRPr="008055ED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E6A0E" wp14:editId="7FF75E4B">
                <wp:simplePos x="0" y="0"/>
                <wp:positionH relativeFrom="column">
                  <wp:posOffset>2870200</wp:posOffset>
                </wp:positionH>
                <wp:positionV relativeFrom="paragraph">
                  <wp:posOffset>102870</wp:posOffset>
                </wp:positionV>
                <wp:extent cx="2762250" cy="2855595"/>
                <wp:effectExtent l="0" t="0" r="19050" b="2095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855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F5" w:rsidRPr="008B42F5" w:rsidRDefault="008B42F5" w:rsidP="008B42F5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8B42F5">
                              <w:rPr>
                                <w:rFonts w:ascii="VAG Rounded Std Thin" w:hAnsi="VAG Rounded Std Thin" w:cstheme="minorHAnsi"/>
                                <w:sz w:val="32"/>
                                <w:szCs w:val="20"/>
                              </w:rPr>
                              <w:t>TRÄNINGSGRUPPSPAKET 2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br/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(Torsdag-söndag)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Liftnära boende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 xml:space="preserve">Tre-dagars </w:t>
                            </w:r>
                            <w:proofErr w:type="spellStart"/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skipass</w:t>
                            </w:r>
                            <w:proofErr w:type="spellEnd"/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med </w:t>
                            </w:r>
                            <w:proofErr w:type="spellStart"/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keycard</w:t>
                            </w:r>
                            <w:proofErr w:type="spellEnd"/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Bokad bana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 xml:space="preserve">1 </w:t>
                            </w:r>
                            <w:proofErr w:type="spellStart"/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texas</w:t>
                            </w:r>
                            <w:proofErr w:type="spellEnd"/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Chilibuffé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2 Husmansmiddag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2 luncher</w:t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ab/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ab/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ab/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ab/>
                            </w:r>
                            <w:r w:rsidRPr="008B42F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ab/>
                            </w:r>
                          </w:p>
                          <w:p w:rsidR="008B42F5" w:rsidRDefault="008B42F5" w:rsidP="008055ED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v. 10-14: 1660 kr/person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v. 15: 1440 kr/person</w:t>
                            </w:r>
                          </w:p>
                          <w:p w:rsidR="008B42F5" w:rsidRDefault="008B42F5" w:rsidP="00805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6pt;margin-top:8.1pt;width:217.5pt;height:2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" fillcolor="white [3201]" strokecolor="white [3212]" strokeweight="2pt">
                <v:textbox>
                  <w:txbxContent>
                    <w:p w:rsidR="008B42F5" w:rsidRPr="008B42F5" w:rsidRDefault="008B42F5" w:rsidP="008B42F5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8B42F5">
                        <w:rPr>
                          <w:rFonts w:ascii="VAG Rounded Std Thin" w:hAnsi="VAG Rounded Std Thin" w:cstheme="minorHAnsi"/>
                          <w:sz w:val="32"/>
                          <w:szCs w:val="20"/>
                        </w:rPr>
                        <w:t>TRÄNINGSGRUPPSPAKET 2</w:t>
                      </w:r>
                      <w:r w:rsidRPr="008B42F5"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  <w:br/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>(Torsdag-söndag)</w:t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Liftnära boende</w:t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 xml:space="preserve">Tre-dagars </w:t>
                      </w:r>
                      <w:proofErr w:type="spellStart"/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>skipass</w:t>
                      </w:r>
                      <w:proofErr w:type="spellEnd"/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 xml:space="preserve"> med </w:t>
                      </w:r>
                      <w:proofErr w:type="spellStart"/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>keycard</w:t>
                      </w:r>
                      <w:proofErr w:type="spellEnd"/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Bokad bana</w:t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 xml:space="preserve">1 </w:t>
                      </w:r>
                      <w:proofErr w:type="spellStart"/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>texas</w:t>
                      </w:r>
                      <w:proofErr w:type="spellEnd"/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 xml:space="preserve"> Chilibuffé</w:t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2 Husmansmiddag</w:t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2 luncher</w:t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ab/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ab/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ab/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ab/>
                      </w:r>
                      <w:r w:rsidRPr="008B42F5">
                        <w:rPr>
                          <w:rFonts w:asciiTheme="minorHAnsi" w:hAnsiTheme="minorHAnsi" w:cstheme="minorHAnsi"/>
                          <w:szCs w:val="20"/>
                        </w:rPr>
                        <w:tab/>
                      </w:r>
                    </w:p>
                    <w:p w:rsidR="008B42F5" w:rsidRDefault="008B42F5" w:rsidP="008055ED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v. 10-14: 1660 kr/person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v. 15: 1440 kr/person</w:t>
                      </w:r>
                    </w:p>
                    <w:p w:rsidR="008B42F5" w:rsidRDefault="008B42F5" w:rsidP="008055ED"/>
                  </w:txbxContent>
                </v:textbox>
              </v:shape>
            </w:pict>
          </mc:Fallback>
        </mc:AlternateContent>
      </w:r>
      <w:r w:rsidRPr="008055ED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C943" wp14:editId="2B26DB79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2781300" cy="2404110"/>
                <wp:effectExtent l="0" t="0" r="1905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04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F5" w:rsidRPr="00263BBF" w:rsidRDefault="008B42F5" w:rsidP="008055ED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8055ED">
                              <w:rPr>
                                <w:rFonts w:ascii="VAG Rounded Std Thin" w:hAnsi="VAG Rounded Std Thin" w:cstheme="minorHAnsi"/>
                                <w:sz w:val="32"/>
                                <w:szCs w:val="20"/>
                              </w:rPr>
                              <w:t xml:space="preserve">TRÄNINGSGRUPPSPAKET </w:t>
                            </w:r>
                            <w:r>
                              <w:rPr>
                                <w:rFonts w:ascii="VAG Rounded Std Thin" w:hAnsi="VAG Rounded Std Thin" w:cstheme="minorHAnsi"/>
                                <w:sz w:val="3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</w:r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</w:t>
                            </w:r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orsdag-söndag)</w:t>
                            </w:r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Liftnära boende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Tre</w:t>
                            </w:r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-dagars </w:t>
                            </w:r>
                            <w:proofErr w:type="spellStart"/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skipass</w:t>
                            </w:r>
                            <w:proofErr w:type="spellEnd"/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med </w:t>
                            </w:r>
                            <w:proofErr w:type="spellStart"/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keycard</w:t>
                            </w:r>
                            <w:proofErr w:type="spellEnd"/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Bokad bana</w:t>
                            </w:r>
                            <w:r w:rsidRPr="00263BBF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Två luncher</w:t>
                            </w:r>
                          </w:p>
                          <w:p w:rsidR="008B42F5" w:rsidRDefault="008B42F5" w:rsidP="008055ED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  <w:p w:rsidR="008B42F5" w:rsidRDefault="008B42F5" w:rsidP="008055ED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v. 10-14: 1275 kr/person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  <w:t>v. 15: 1055 kr/person</w:t>
                            </w:r>
                          </w:p>
                          <w:p w:rsidR="008B42F5" w:rsidRDefault="008B4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8.1pt;width:219pt;height:1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" fillcolor="white [3201]" strokecolor="white [3212]" strokeweight="2pt">
                <v:textbox>
                  <w:txbxContent>
                    <w:p w:rsidR="008B42F5" w:rsidRPr="00263BBF" w:rsidRDefault="008B42F5" w:rsidP="008055ED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8055ED">
                        <w:rPr>
                          <w:rFonts w:ascii="VAG Rounded Std Thin" w:hAnsi="VAG Rounded Std Thin" w:cstheme="minorHAnsi"/>
                          <w:sz w:val="32"/>
                          <w:szCs w:val="20"/>
                        </w:rPr>
                        <w:t xml:space="preserve">TRÄNINGSGRUPPSPAKET </w:t>
                      </w:r>
                      <w:r>
                        <w:rPr>
                          <w:rFonts w:ascii="VAG Rounded Std Thin" w:hAnsi="VAG Rounded Std Thin" w:cstheme="minorHAnsi"/>
                          <w:sz w:val="32"/>
                          <w:szCs w:val="20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</w:r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T</w:t>
                      </w:r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t>orsdag-söndag)</w:t>
                      </w:r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Liftnära boende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Tre</w:t>
                      </w:r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t xml:space="preserve">-dagars </w:t>
                      </w:r>
                      <w:proofErr w:type="spellStart"/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t>skipass</w:t>
                      </w:r>
                      <w:proofErr w:type="spellEnd"/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t xml:space="preserve"> med </w:t>
                      </w:r>
                      <w:proofErr w:type="spellStart"/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t>keycard</w:t>
                      </w:r>
                      <w:proofErr w:type="spellEnd"/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Bokad bana</w:t>
                      </w:r>
                      <w:r w:rsidRPr="00263BBF"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Två luncher</w:t>
                      </w:r>
                    </w:p>
                    <w:p w:rsidR="008B42F5" w:rsidRDefault="008B42F5" w:rsidP="008055ED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</w:p>
                    <w:p w:rsidR="008B42F5" w:rsidRDefault="008B42F5" w:rsidP="008055ED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v. 10-14: 1275 kr/person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  <w:t>v. 15: 1055 kr/person</w:t>
                      </w:r>
                    </w:p>
                    <w:p w:rsidR="008B42F5" w:rsidRDefault="008B42F5"/>
                  </w:txbxContent>
                </v:textbox>
              </v:shape>
            </w:pict>
          </mc:Fallback>
        </mc:AlternateContent>
      </w: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b/>
          <w:szCs w:val="20"/>
        </w:rPr>
      </w:pPr>
    </w:p>
    <w:p w:rsidR="008055ED" w:rsidRDefault="008055ED" w:rsidP="00263BBF">
      <w:pPr>
        <w:rPr>
          <w:rFonts w:asciiTheme="minorHAnsi" w:hAnsiTheme="minorHAnsi" w:cstheme="minorHAnsi"/>
          <w:szCs w:val="20"/>
        </w:rPr>
      </w:pPr>
    </w:p>
    <w:p w:rsidR="008055ED" w:rsidRDefault="008055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/>
      </w:r>
    </w:p>
    <w:p w:rsidR="008B42F5" w:rsidRDefault="008B42F5" w:rsidP="008055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  <w:r w:rsidR="001B66E4">
        <w:rPr>
          <w:rFonts w:asciiTheme="minorHAnsi" w:hAnsiTheme="minorHAnsi" w:cstheme="minorHAnsi"/>
          <w:szCs w:val="20"/>
        </w:rPr>
        <w:t xml:space="preserve">Träningstiderna är mellan </w:t>
      </w:r>
      <w:r w:rsidR="009E0B97">
        <w:rPr>
          <w:rFonts w:asciiTheme="minorHAnsi" w:hAnsiTheme="minorHAnsi" w:cstheme="minorHAnsi"/>
          <w:szCs w:val="20"/>
        </w:rPr>
        <w:t>8.00–10.00 och 14.30–16.30. T</w:t>
      </w:r>
      <w:r w:rsidR="001B66E4">
        <w:rPr>
          <w:rFonts w:asciiTheme="minorHAnsi" w:hAnsiTheme="minorHAnsi" w:cstheme="minorHAnsi"/>
          <w:szCs w:val="20"/>
        </w:rPr>
        <w:t xml:space="preserve">änk på att antalet </w:t>
      </w:r>
      <w:proofErr w:type="spellStart"/>
      <w:r w:rsidR="001B66E4">
        <w:rPr>
          <w:rFonts w:asciiTheme="minorHAnsi" w:hAnsiTheme="minorHAnsi" w:cstheme="minorHAnsi"/>
          <w:szCs w:val="20"/>
        </w:rPr>
        <w:t>bantider</w:t>
      </w:r>
      <w:proofErr w:type="spellEnd"/>
      <w:r w:rsidR="001B66E4">
        <w:rPr>
          <w:rFonts w:asciiTheme="minorHAnsi" w:hAnsiTheme="minorHAnsi" w:cstheme="minorHAnsi"/>
          <w:szCs w:val="20"/>
        </w:rPr>
        <w:t xml:space="preserve"> är beg</w:t>
      </w:r>
      <w:r w:rsidR="009E0B97">
        <w:rPr>
          <w:rFonts w:asciiTheme="minorHAnsi" w:hAnsiTheme="minorHAnsi" w:cstheme="minorHAnsi"/>
          <w:szCs w:val="20"/>
        </w:rPr>
        <w:t>ränsat, först till kvarn gäller. Ring oss gärna på 0280-75 000, så berättar vi mer!</w:t>
      </w:r>
    </w:p>
    <w:p w:rsidR="00A56DD5" w:rsidRDefault="008055ED" w:rsidP="008055ED">
      <w:pPr>
        <w:rPr>
          <w:rFonts w:asciiTheme="minorHAnsi" w:hAnsiTheme="minorHAnsi" w:cstheme="minorHAnsi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43CE20C5" wp14:editId="55CBF178">
            <wp:simplePos x="0" y="0"/>
            <wp:positionH relativeFrom="column">
              <wp:posOffset>2262505</wp:posOffset>
            </wp:positionH>
            <wp:positionV relativeFrom="paragraph">
              <wp:posOffset>603250</wp:posOffset>
            </wp:positionV>
            <wp:extent cx="1200150" cy="771525"/>
            <wp:effectExtent l="0" t="0" r="0" b="9525"/>
            <wp:wrapSquare wrapText="bothSides"/>
            <wp:docPr id="4" name="Bildobjekt 4" descr="Till startsidan">
              <a:hlinkClick xmlns:a="http://schemas.openxmlformats.org/drawingml/2006/main" r:id="rId8" tooltip="&quot;Till startsid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l startsidan">
                      <a:hlinkClick r:id="rId8" tooltip="&quot;Till startsid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B97" w:rsidRPr="00263BBF">
        <w:rPr>
          <w:rFonts w:asciiTheme="minorHAnsi" w:hAnsiTheme="minorHAnsi" w:cstheme="minorHAnsi"/>
          <w:szCs w:val="20"/>
        </w:rPr>
        <w:br/>
      </w:r>
      <w:r w:rsidR="003E4103">
        <w:rPr>
          <w:rFonts w:asciiTheme="minorHAnsi" w:hAnsiTheme="minorHAnsi" w:cstheme="minorHAnsi"/>
          <w:szCs w:val="20"/>
        </w:rPr>
        <w:tab/>
      </w:r>
      <w:r w:rsidR="003E4103">
        <w:rPr>
          <w:rFonts w:asciiTheme="minorHAnsi" w:hAnsiTheme="minorHAnsi" w:cstheme="minorHAnsi"/>
          <w:szCs w:val="20"/>
        </w:rPr>
        <w:tab/>
      </w:r>
      <w:r w:rsidR="003E4103">
        <w:rPr>
          <w:rFonts w:asciiTheme="minorHAnsi" w:hAnsiTheme="minorHAnsi" w:cstheme="minorHAnsi"/>
          <w:szCs w:val="20"/>
        </w:rPr>
        <w:tab/>
      </w:r>
    </w:p>
    <w:sectPr w:rsidR="00A5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C19"/>
    <w:multiLevelType w:val="hybridMultilevel"/>
    <w:tmpl w:val="25348DF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47C1"/>
    <w:multiLevelType w:val="hybridMultilevel"/>
    <w:tmpl w:val="FBB0299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6C1E"/>
    <w:multiLevelType w:val="hybridMultilevel"/>
    <w:tmpl w:val="2FF67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A5E7E"/>
    <w:multiLevelType w:val="hybridMultilevel"/>
    <w:tmpl w:val="A85689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27C5B"/>
    <w:multiLevelType w:val="hybridMultilevel"/>
    <w:tmpl w:val="03542CE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12B"/>
    <w:multiLevelType w:val="hybridMultilevel"/>
    <w:tmpl w:val="E06C5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10B7"/>
    <w:multiLevelType w:val="hybridMultilevel"/>
    <w:tmpl w:val="E87EC8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0"/>
    <w:rsid w:val="000D1F31"/>
    <w:rsid w:val="001B66E4"/>
    <w:rsid w:val="00263BBF"/>
    <w:rsid w:val="00390960"/>
    <w:rsid w:val="003E4103"/>
    <w:rsid w:val="003F2462"/>
    <w:rsid w:val="00501628"/>
    <w:rsid w:val="0051732D"/>
    <w:rsid w:val="005A28B0"/>
    <w:rsid w:val="006F7DE4"/>
    <w:rsid w:val="008055ED"/>
    <w:rsid w:val="008B42F5"/>
    <w:rsid w:val="009962AD"/>
    <w:rsid w:val="009C0AC1"/>
    <w:rsid w:val="009E0B97"/>
    <w:rsid w:val="00A56DD5"/>
    <w:rsid w:val="00AD6FE1"/>
    <w:rsid w:val="00D1333C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60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F2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462"/>
    <w:rPr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3F2462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3F2462"/>
    <w:rPr>
      <w:i/>
      <w:iCs/>
    </w:rPr>
  </w:style>
  <w:style w:type="character" w:styleId="Stark">
    <w:name w:val="Strong"/>
    <w:basedOn w:val="Standardstycketeckensnitt"/>
    <w:uiPriority w:val="22"/>
    <w:qFormat/>
    <w:rsid w:val="003F2462"/>
    <w:rPr>
      <w:b/>
      <w:bCs/>
    </w:rPr>
  </w:style>
  <w:style w:type="paragraph" w:styleId="Ballongtext">
    <w:name w:val="Balloon Text"/>
    <w:basedOn w:val="Normal"/>
    <w:link w:val="BallongtextChar"/>
    <w:rsid w:val="003F24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24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60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F2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462"/>
    <w:rPr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3F2462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3F2462"/>
    <w:rPr>
      <w:i/>
      <w:iCs/>
    </w:rPr>
  </w:style>
  <w:style w:type="character" w:styleId="Stark">
    <w:name w:val="Strong"/>
    <w:basedOn w:val="Standardstycketeckensnitt"/>
    <w:uiPriority w:val="22"/>
    <w:qFormat/>
    <w:rsid w:val="003F2462"/>
    <w:rPr>
      <w:b/>
      <w:bCs/>
    </w:rPr>
  </w:style>
  <w:style w:type="paragraph" w:styleId="Ballongtext">
    <w:name w:val="Balloon Text"/>
    <w:basedOn w:val="Normal"/>
    <w:link w:val="BallongtextChar"/>
    <w:rsid w:val="003F24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24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ten.s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Stöten i Sälen AB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Johansson</dc:creator>
  <cp:lastModifiedBy>Lennart Borregaard</cp:lastModifiedBy>
  <cp:revision>4</cp:revision>
  <cp:lastPrinted>2011-02-24T15:27:00Z</cp:lastPrinted>
  <dcterms:created xsi:type="dcterms:W3CDTF">2011-02-24T15:49:00Z</dcterms:created>
  <dcterms:modified xsi:type="dcterms:W3CDTF">2011-03-03T09:24:00Z</dcterms:modified>
</cp:coreProperties>
</file>